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F0C" w:rsidRDefault="007301F5" w:rsidP="007301F5">
      <w:pPr>
        <w:spacing w:line="480" w:lineRule="auto"/>
        <w:rPr>
          <w:rFonts w:ascii="Times New Roman" w:hAnsi="Times New Roman" w:cs="Times New Roman"/>
          <w:sz w:val="24"/>
          <w:szCs w:val="24"/>
        </w:rPr>
      </w:pPr>
      <w:r>
        <w:rPr>
          <w:rFonts w:ascii="Times New Roman" w:hAnsi="Times New Roman" w:cs="Times New Roman"/>
          <w:sz w:val="24"/>
          <w:szCs w:val="24"/>
        </w:rPr>
        <w:t>Ja’Bryia Morrow</w:t>
      </w:r>
    </w:p>
    <w:p w:rsidR="007301F5" w:rsidRDefault="007301F5" w:rsidP="007301F5">
      <w:pPr>
        <w:spacing w:line="480" w:lineRule="auto"/>
        <w:rPr>
          <w:rFonts w:ascii="Times New Roman" w:hAnsi="Times New Roman" w:cs="Times New Roman"/>
          <w:sz w:val="24"/>
          <w:szCs w:val="24"/>
        </w:rPr>
      </w:pPr>
      <w:r>
        <w:rPr>
          <w:rFonts w:ascii="Times New Roman" w:hAnsi="Times New Roman" w:cs="Times New Roman"/>
          <w:sz w:val="24"/>
          <w:szCs w:val="24"/>
        </w:rPr>
        <w:t>AP English Literature</w:t>
      </w:r>
    </w:p>
    <w:p w:rsidR="007301F5" w:rsidRDefault="007301F5" w:rsidP="007301F5">
      <w:pPr>
        <w:spacing w:line="480" w:lineRule="auto"/>
        <w:rPr>
          <w:rFonts w:ascii="Times New Roman" w:hAnsi="Times New Roman" w:cs="Times New Roman"/>
          <w:sz w:val="24"/>
          <w:szCs w:val="24"/>
        </w:rPr>
      </w:pPr>
      <w:r>
        <w:rPr>
          <w:rFonts w:ascii="Times New Roman" w:hAnsi="Times New Roman" w:cs="Times New Roman"/>
          <w:sz w:val="24"/>
          <w:szCs w:val="24"/>
        </w:rPr>
        <w:t>Mr. Quartermus</w:t>
      </w:r>
    </w:p>
    <w:p w:rsidR="007301F5" w:rsidRDefault="007301F5" w:rsidP="007301F5">
      <w:pPr>
        <w:spacing w:line="480" w:lineRule="auto"/>
        <w:rPr>
          <w:rFonts w:ascii="Times New Roman" w:hAnsi="Times New Roman" w:cs="Times New Roman"/>
          <w:sz w:val="24"/>
          <w:szCs w:val="24"/>
        </w:rPr>
      </w:pPr>
      <w:r>
        <w:rPr>
          <w:rFonts w:ascii="Times New Roman" w:hAnsi="Times New Roman" w:cs="Times New Roman"/>
          <w:sz w:val="24"/>
          <w:szCs w:val="24"/>
        </w:rPr>
        <w:t>Extra Credit</w:t>
      </w:r>
    </w:p>
    <w:p w:rsidR="007301F5" w:rsidRDefault="007301F5" w:rsidP="007301F5">
      <w:pPr>
        <w:spacing w:line="480" w:lineRule="auto"/>
        <w:jc w:val="center"/>
        <w:rPr>
          <w:rFonts w:ascii="Times New Roman" w:hAnsi="Times New Roman" w:cs="Times New Roman"/>
          <w:sz w:val="24"/>
          <w:szCs w:val="24"/>
        </w:rPr>
      </w:pPr>
      <w:r>
        <w:rPr>
          <w:rFonts w:ascii="Times New Roman" w:hAnsi="Times New Roman" w:cs="Times New Roman"/>
          <w:sz w:val="24"/>
          <w:szCs w:val="24"/>
        </w:rPr>
        <w:t>Oscar Wilde Review</w:t>
      </w:r>
    </w:p>
    <w:p w:rsidR="007301F5" w:rsidRDefault="007301F5" w:rsidP="007301F5">
      <w:pPr>
        <w:spacing w:line="480" w:lineRule="auto"/>
        <w:rPr>
          <w:rFonts w:ascii="Times New Roman" w:hAnsi="Times New Roman" w:cs="Times New Roman"/>
          <w:sz w:val="24"/>
          <w:szCs w:val="24"/>
        </w:rPr>
      </w:pPr>
      <w:r>
        <w:rPr>
          <w:rFonts w:ascii="Times New Roman" w:hAnsi="Times New Roman" w:cs="Times New Roman"/>
          <w:sz w:val="24"/>
          <w:szCs w:val="24"/>
        </w:rPr>
        <w:tab/>
        <w:t>I think Oscar Wilde is amazing. I’d bet that if I were to read every play, essay, and quote he’s ever written, I wouldn’t be able to find anything bad to say about it. He has this sort of subtle yet obvious and unobvious truth to his work. His quotes for example, his quote, “only the shallow know themselves”. When I read it for the first time I thought, that’s true, but then again if it weren’t for me reading it, that realization wouldn’t be something I’d notice or care to notice. Oscar Wilde sort of brings out the truth no one really cares about or pays enough attention to observe, know or conclude themselves.</w:t>
      </w:r>
    </w:p>
    <w:p w:rsidR="007301F5" w:rsidRDefault="007301F5" w:rsidP="007301F5">
      <w:pPr>
        <w:rPr>
          <w:rFonts w:ascii="Times New Roman" w:hAnsi="Times New Roman" w:cs="Times New Roman"/>
          <w:sz w:val="24"/>
          <w:szCs w:val="24"/>
        </w:rPr>
      </w:pPr>
      <w:r>
        <w:rPr>
          <w:rFonts w:ascii="Times New Roman" w:hAnsi="Times New Roman" w:cs="Times New Roman"/>
          <w:sz w:val="24"/>
          <w:szCs w:val="24"/>
        </w:rPr>
        <w:tab/>
        <w:t xml:space="preserve">Oscar Wilde’s quotes are amazing. What interest me the most about them is the solid and sometimes questionable truth they hold. To me when you randomly read the quotes of Oscar Wilde, it’s like reading about all the harsh realities most people would rather not face. “Only the shallow know </w:t>
      </w:r>
      <w:proofErr w:type="gramStart"/>
      <w:r>
        <w:rPr>
          <w:rFonts w:ascii="Times New Roman" w:hAnsi="Times New Roman" w:cs="Times New Roman"/>
          <w:sz w:val="24"/>
          <w:szCs w:val="24"/>
        </w:rPr>
        <w:t>themselves</w:t>
      </w:r>
      <w:proofErr w:type="gramEnd"/>
      <w:r>
        <w:rPr>
          <w:rFonts w:ascii="Times New Roman" w:hAnsi="Times New Roman" w:cs="Times New Roman"/>
          <w:sz w:val="24"/>
          <w:szCs w:val="24"/>
        </w:rPr>
        <w:t xml:space="preserve">”. That line is surprisingly true and most likely not something I would have ever read or noticed if I hadn’t been reading up on Wilde. I’m also pretty sure the shallow don’t realize this either. They know exactly what they want in a person or thing, what’s right for them and how to look for it. People who are unsure of what they want are the people who date. Their searching for their perfect match but the shallow already knows what that is. This doesn’t </w:t>
      </w:r>
      <w:proofErr w:type="gramStart"/>
      <w:r>
        <w:rPr>
          <w:rFonts w:ascii="Times New Roman" w:hAnsi="Times New Roman" w:cs="Times New Roman"/>
          <w:sz w:val="24"/>
          <w:szCs w:val="24"/>
        </w:rPr>
        <w:t>mean</w:t>
      </w:r>
      <w:proofErr w:type="gramEnd"/>
      <w:r>
        <w:rPr>
          <w:rFonts w:ascii="Times New Roman" w:hAnsi="Times New Roman" w:cs="Times New Roman"/>
          <w:sz w:val="24"/>
          <w:szCs w:val="24"/>
        </w:rPr>
        <w:t xml:space="preserve"> they necessarily have an advantage but they have that sureness that a lot of people don’t have. </w:t>
      </w:r>
    </w:p>
    <w:p w:rsidR="007301F5" w:rsidRPr="007301F5" w:rsidRDefault="007301F5" w:rsidP="007301F5">
      <w:pPr>
        <w:spacing w:line="480" w:lineRule="auto"/>
        <w:rPr>
          <w:rFonts w:ascii="Times New Roman" w:hAnsi="Times New Roman" w:cs="Times New Roman"/>
          <w:sz w:val="24"/>
          <w:szCs w:val="24"/>
        </w:rPr>
      </w:pPr>
    </w:p>
    <w:sectPr w:rsidR="007301F5" w:rsidRPr="007301F5" w:rsidSect="009C7F0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1F5" w:rsidRDefault="007301F5" w:rsidP="007301F5">
      <w:pPr>
        <w:spacing w:after="0" w:line="240" w:lineRule="auto"/>
      </w:pPr>
      <w:r>
        <w:separator/>
      </w:r>
    </w:p>
  </w:endnote>
  <w:endnote w:type="continuationSeparator" w:id="1">
    <w:p w:rsidR="007301F5" w:rsidRDefault="007301F5" w:rsidP="007301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1F5" w:rsidRDefault="007301F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1F5" w:rsidRDefault="007301F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1F5" w:rsidRDefault="007301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1F5" w:rsidRDefault="007301F5" w:rsidP="007301F5">
      <w:pPr>
        <w:spacing w:after="0" w:line="240" w:lineRule="auto"/>
      </w:pPr>
      <w:r>
        <w:separator/>
      </w:r>
    </w:p>
  </w:footnote>
  <w:footnote w:type="continuationSeparator" w:id="1">
    <w:p w:rsidR="007301F5" w:rsidRDefault="007301F5" w:rsidP="007301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1F5" w:rsidRDefault="007301F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1F5" w:rsidRDefault="007301F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1F5" w:rsidRDefault="007301F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7301F5"/>
    <w:rsid w:val="007301F5"/>
    <w:rsid w:val="009C7F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F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301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301F5"/>
  </w:style>
  <w:style w:type="paragraph" w:styleId="Footer">
    <w:name w:val="footer"/>
    <w:basedOn w:val="Normal"/>
    <w:link w:val="FooterChar"/>
    <w:uiPriority w:val="99"/>
    <w:semiHidden/>
    <w:unhideWhenUsed/>
    <w:rsid w:val="007301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301F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281</Words>
  <Characters>1287</Characters>
  <Application>Microsoft Office Word</Application>
  <DocSecurity>0</DocSecurity>
  <Lines>35</Lines>
  <Paragraphs>28</Paragraphs>
  <ScaleCrop>false</ScaleCrop>
  <Company>William Penn School District</Company>
  <LinksUpToDate>false</LinksUpToDate>
  <CharactersWithSpaces>1540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pwhslib1</dc:creator>
  <cp:keywords/>
  <dc:description/>
  <cp:lastModifiedBy>pwhslib1</cp:lastModifiedBy>
  <cp:revision>1</cp:revision>
  <dcterms:created xsi:type="dcterms:W3CDTF">2011-05-09T11:10:00Z</dcterms:created>
  <dcterms:modified xsi:type="dcterms:W3CDTF">2011-05-09T11:19:00Z</dcterms:modified>
</cp:coreProperties>
</file>